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exact"/>
        <w:jc w:val="both"/>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编号</w:t>
      </w:r>
      <w:r>
        <w:rPr>
          <w:rFonts w:hint="eastAsia" w:ascii="仿宋" w:hAnsi="仿宋" w:eastAsia="仿宋" w:cs="仿宋"/>
          <w:color w:val="auto"/>
          <w:kern w:val="0"/>
          <w:sz w:val="28"/>
          <w:szCs w:val="28"/>
          <w:u w:val="single"/>
        </w:rPr>
        <w:t xml:space="preserve">              </w:t>
      </w:r>
    </w:p>
    <w:p>
      <w:pPr>
        <w:widowControl/>
        <w:snapToGrid w:val="0"/>
        <w:spacing w:before="312" w:beforeLines="100" w:line="600" w:lineRule="exact"/>
        <w:jc w:val="center"/>
        <w:rPr>
          <w:rFonts w:hint="eastAsia" w:ascii="仿宋" w:hAnsi="仿宋" w:eastAsia="仿宋" w:cs="仿宋"/>
          <w:b/>
          <w:color w:val="auto"/>
          <w:kern w:val="0"/>
          <w:sz w:val="28"/>
          <w:szCs w:val="28"/>
        </w:rPr>
      </w:pPr>
    </w:p>
    <w:p>
      <w:pPr>
        <w:widowControl/>
        <w:snapToGrid w:val="0"/>
        <w:spacing w:before="312" w:beforeLines="100" w:line="600" w:lineRule="exact"/>
        <w:jc w:val="center"/>
        <w:rPr>
          <w:rFonts w:hint="eastAsia" w:ascii="仿宋" w:hAnsi="仿宋" w:eastAsia="仿宋" w:cs="仿宋"/>
          <w:b/>
          <w:color w:val="auto"/>
          <w:kern w:val="0"/>
          <w:sz w:val="28"/>
          <w:szCs w:val="28"/>
        </w:rPr>
      </w:pPr>
    </w:p>
    <w:p>
      <w:pPr>
        <w:widowControl/>
        <w:snapToGrid w:val="0"/>
        <w:spacing w:before="312" w:beforeLines="100" w:line="600" w:lineRule="exact"/>
        <w:jc w:val="center"/>
        <w:rPr>
          <w:rFonts w:hint="eastAsia" w:ascii="仿宋" w:hAnsi="仿宋" w:eastAsia="仿宋" w:cs="仿宋"/>
          <w:b/>
          <w:color w:val="auto"/>
          <w:kern w:val="0"/>
          <w:sz w:val="28"/>
          <w:szCs w:val="28"/>
        </w:rPr>
      </w:pPr>
    </w:p>
    <w:p>
      <w:pPr>
        <w:widowControl/>
        <w:snapToGrid w:val="0"/>
        <w:spacing w:before="312" w:beforeLines="100" w:line="600" w:lineRule="exact"/>
        <w:jc w:val="center"/>
        <w:rPr>
          <w:rFonts w:hint="eastAsia" w:asciiTheme="majorEastAsia" w:hAnsiTheme="majorEastAsia" w:eastAsiaTheme="majorEastAsia" w:cstheme="majorEastAsia"/>
          <w:b/>
          <w:color w:val="auto"/>
          <w:kern w:val="0"/>
          <w:sz w:val="44"/>
          <w:szCs w:val="44"/>
        </w:rPr>
      </w:pPr>
      <w:r>
        <w:rPr>
          <w:rFonts w:hint="eastAsia" w:asciiTheme="majorEastAsia" w:hAnsiTheme="majorEastAsia" w:eastAsiaTheme="majorEastAsia" w:cstheme="majorEastAsia"/>
          <w:b/>
          <w:color w:val="auto"/>
          <w:kern w:val="0"/>
          <w:sz w:val="44"/>
          <w:szCs w:val="44"/>
        </w:rPr>
        <w:t>劳 动 合 同 书</w:t>
      </w:r>
    </w:p>
    <w:p>
      <w:pPr>
        <w:widowControl/>
        <w:snapToGrid w:val="0"/>
        <w:spacing w:line="90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w:t>
      </w:r>
    </w:p>
    <w:p>
      <w:pPr>
        <w:widowControl/>
        <w:snapToGrid w:val="0"/>
        <w:spacing w:line="900" w:lineRule="exact"/>
        <w:ind w:firstLine="560" w:firstLineChars="200"/>
        <w:jc w:val="left"/>
        <w:rPr>
          <w:rFonts w:hint="eastAsia" w:ascii="仿宋" w:hAnsi="仿宋" w:eastAsia="仿宋" w:cs="仿宋"/>
          <w:color w:val="auto"/>
          <w:kern w:val="0"/>
          <w:sz w:val="28"/>
          <w:szCs w:val="28"/>
        </w:rPr>
      </w:pPr>
    </w:p>
    <w:p>
      <w:pPr>
        <w:widowControl/>
        <w:snapToGrid w:val="0"/>
        <w:spacing w:line="900" w:lineRule="exact"/>
        <w:ind w:firstLine="560" w:firstLineChars="200"/>
        <w:jc w:val="left"/>
        <w:rPr>
          <w:rFonts w:hint="eastAsia" w:ascii="仿宋" w:hAnsi="仿宋" w:eastAsia="仿宋" w:cs="仿宋"/>
          <w:color w:val="auto"/>
          <w:kern w:val="0"/>
          <w:sz w:val="28"/>
          <w:szCs w:val="28"/>
        </w:rPr>
      </w:pPr>
    </w:p>
    <w:p>
      <w:pPr>
        <w:widowControl/>
        <w:snapToGrid w:val="0"/>
        <w:spacing w:line="360" w:lineRule="auto"/>
        <w:ind w:firstLine="560" w:firstLineChars="200"/>
        <w:jc w:val="left"/>
        <w:rPr>
          <w:rFonts w:hint="eastAsia" w:ascii="仿宋" w:hAnsi="仿宋" w:eastAsia="仿宋" w:cs="仿宋"/>
          <w:color w:val="auto"/>
          <w:kern w:val="0"/>
          <w:sz w:val="28"/>
          <w:szCs w:val="28"/>
        </w:rPr>
      </w:pPr>
    </w:p>
    <w:p>
      <w:pPr>
        <w:widowControl/>
        <w:snapToGrid w:val="0"/>
        <w:spacing w:line="360" w:lineRule="auto"/>
        <w:ind w:firstLine="560" w:firstLineChars="200"/>
        <w:jc w:val="left"/>
        <w:rPr>
          <w:rFonts w:hint="eastAsia" w:ascii="仿宋" w:hAnsi="仿宋" w:eastAsia="仿宋" w:cs="仿宋"/>
          <w:color w:val="auto"/>
          <w:kern w:val="0"/>
          <w:sz w:val="28"/>
          <w:szCs w:val="28"/>
        </w:rPr>
      </w:pPr>
    </w:p>
    <w:p>
      <w:pPr>
        <w:widowControl/>
        <w:snapToGrid w:val="0"/>
        <w:spacing w:line="360" w:lineRule="auto"/>
        <w:ind w:firstLine="560" w:firstLineChars="200"/>
        <w:jc w:val="left"/>
        <w:rPr>
          <w:rFonts w:hint="eastAsia" w:ascii="仿宋" w:hAnsi="仿宋" w:eastAsia="仿宋" w:cs="仿宋"/>
          <w:color w:val="auto"/>
          <w:kern w:val="0"/>
          <w:sz w:val="28"/>
          <w:szCs w:val="28"/>
        </w:rPr>
      </w:pPr>
    </w:p>
    <w:p>
      <w:pPr>
        <w:widowControl/>
        <w:snapToGrid w:val="0"/>
        <w:spacing w:line="360" w:lineRule="auto"/>
        <w:ind w:firstLine="1680" w:firstLineChars="6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甲</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rPr>
        <w:t>方：</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 xml:space="preserve">    </w:t>
      </w:r>
    </w:p>
    <w:p>
      <w:pPr>
        <w:widowControl/>
        <w:snapToGrid w:val="0"/>
        <w:spacing w:line="360" w:lineRule="auto"/>
        <w:ind w:firstLine="1680" w:firstLineChars="6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地</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rPr>
        <w:t>址：</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u w:val="single"/>
        </w:rPr>
        <w:t xml:space="preserve">  </w:t>
      </w:r>
    </w:p>
    <w:p>
      <w:pPr>
        <w:widowControl/>
        <w:snapToGrid w:val="0"/>
        <w:spacing w:line="360" w:lineRule="auto"/>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w:t>
      </w:r>
      <w:r>
        <w:rPr>
          <w:rFonts w:hint="eastAsia" w:ascii="仿宋" w:hAnsi="仿宋" w:eastAsia="仿宋" w:cs="仿宋"/>
          <w:color w:val="auto"/>
          <w:kern w:val="0"/>
          <w:sz w:val="28"/>
          <w:szCs w:val="28"/>
          <w:lang w:val="en-US" w:eastAsia="zh-CN"/>
        </w:rPr>
        <w:t xml:space="preserve">      法 定 代 表 人</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u w:val="single"/>
        </w:rPr>
        <w:t xml:space="preserve">   </w:t>
      </w:r>
    </w:p>
    <w:p>
      <w:pPr>
        <w:widowControl/>
        <w:snapToGrid w:val="0"/>
        <w:spacing w:line="360" w:lineRule="auto"/>
        <w:ind w:firstLine="1680" w:firstLineChars="600"/>
        <w:jc w:val="left"/>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lang w:val="en-US" w:eastAsia="zh-CN"/>
        </w:rPr>
        <w:t>邮          箱</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u w:val="single"/>
        </w:rPr>
        <w:t xml:space="preserve">  </w:t>
      </w:r>
    </w:p>
    <w:p>
      <w:pPr>
        <w:widowControl/>
        <w:snapToGrid w:val="0"/>
        <w:spacing w:line="360" w:lineRule="auto"/>
        <w:ind w:firstLine="1680" w:firstLineChars="600"/>
        <w:jc w:val="left"/>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lang w:val="en-US" w:eastAsia="zh-CN"/>
        </w:rPr>
        <w:t>电          话</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u w:val="single"/>
        </w:rPr>
        <w:t xml:space="preserve">   </w:t>
      </w:r>
    </w:p>
    <w:p>
      <w:pPr>
        <w:widowControl/>
        <w:snapToGrid w:val="0"/>
        <w:spacing w:line="360" w:lineRule="auto"/>
        <w:ind w:firstLine="1680" w:firstLineChars="6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乙</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rPr>
        <w:t>方：</w:t>
      </w:r>
      <w:r>
        <w:rPr>
          <w:rFonts w:hint="eastAsia" w:ascii="仿宋" w:hAnsi="仿宋" w:eastAsia="仿宋" w:cs="仿宋"/>
          <w:color w:val="auto"/>
          <w:kern w:val="0"/>
          <w:sz w:val="28"/>
          <w:szCs w:val="28"/>
          <w:u w:val="single"/>
        </w:rPr>
        <w:t xml:space="preserve">                           </w:t>
      </w:r>
    </w:p>
    <w:p>
      <w:pPr>
        <w:widowControl/>
        <w:snapToGrid w:val="0"/>
        <w:spacing w:line="360" w:lineRule="auto"/>
        <w:ind w:firstLine="1680" w:firstLineChars="6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居民身份证号码：</w:t>
      </w:r>
      <w:r>
        <w:rPr>
          <w:rFonts w:hint="eastAsia" w:ascii="仿宋" w:hAnsi="仿宋" w:eastAsia="仿宋" w:cs="仿宋"/>
          <w:color w:val="auto"/>
          <w:kern w:val="0"/>
          <w:sz w:val="28"/>
          <w:szCs w:val="28"/>
          <w:u w:val="single"/>
        </w:rPr>
        <w:t xml:space="preserve">                           </w:t>
      </w:r>
    </w:p>
    <w:p>
      <w:pPr>
        <w:widowControl/>
        <w:snapToGrid w:val="0"/>
        <w:spacing w:line="360" w:lineRule="auto"/>
        <w:ind w:firstLine="1680" w:firstLineChars="600"/>
        <w:jc w:val="left"/>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rPr>
        <w:t>家</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rPr>
        <w:t>庭</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rPr>
        <w:t>住</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rPr>
        <w:t>址：</w:t>
      </w:r>
      <w:r>
        <w:rPr>
          <w:rFonts w:hint="eastAsia" w:ascii="仿宋" w:hAnsi="仿宋" w:eastAsia="仿宋" w:cs="仿宋"/>
          <w:color w:val="auto"/>
          <w:kern w:val="0"/>
          <w:sz w:val="28"/>
          <w:szCs w:val="28"/>
          <w:u w:val="single"/>
        </w:rPr>
        <w:t xml:space="preserve">                           </w:t>
      </w:r>
    </w:p>
    <w:p>
      <w:pPr>
        <w:widowControl/>
        <w:snapToGrid w:val="0"/>
        <w:spacing w:line="360" w:lineRule="auto"/>
        <w:ind w:firstLine="1680" w:firstLineChars="600"/>
        <w:jc w:val="left"/>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rPr>
        <w:t>电</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rPr>
        <w:t>话：</w:t>
      </w:r>
      <w:r>
        <w:rPr>
          <w:rFonts w:hint="eastAsia" w:ascii="仿宋" w:hAnsi="仿宋" w:eastAsia="仿宋" w:cs="仿宋"/>
          <w:color w:val="auto"/>
          <w:kern w:val="0"/>
          <w:sz w:val="28"/>
          <w:szCs w:val="28"/>
          <w:u w:val="single"/>
        </w:rPr>
        <w:t xml:space="preserve">                           </w:t>
      </w:r>
    </w:p>
    <w:p>
      <w:pPr>
        <w:widowControl/>
        <w:snapToGrid w:val="0"/>
        <w:spacing w:line="360" w:lineRule="auto"/>
        <w:ind w:firstLine="1680" w:firstLineChars="600"/>
        <w:jc w:val="left"/>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lang w:val="en-US" w:eastAsia="zh-CN"/>
        </w:rPr>
        <w:t>邮          箱</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u w:val="single"/>
        </w:rPr>
        <w:t xml:space="preserve">                           </w:t>
      </w:r>
    </w:p>
    <w:p>
      <w:pPr>
        <w:widowControl/>
        <w:snapToGrid w:val="0"/>
        <w:spacing w:line="360" w:lineRule="auto"/>
        <w:ind w:firstLine="1680" w:firstLineChars="6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u w:val="none"/>
          <w:lang w:val="en-US" w:eastAsia="zh-CN"/>
        </w:rPr>
        <w:t>紧 急 联 系 人：</w:t>
      </w:r>
      <w:r>
        <w:rPr>
          <w:rFonts w:hint="eastAsia" w:ascii="仿宋" w:hAnsi="仿宋" w:eastAsia="仿宋" w:cs="仿宋"/>
          <w:color w:val="auto"/>
          <w:kern w:val="0"/>
          <w:sz w:val="28"/>
          <w:szCs w:val="28"/>
          <w:u w:val="single"/>
          <w:lang w:val="en-US" w:eastAsia="zh-CN"/>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rPr>
      </w:pP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甲乙双方根据《中华人民共和国劳动法》和《中华人民共和国劳动法合同法》等法律、法规、规章的规定，在平等自愿、协商一致的基础上，同意订立本劳动合同，共同遵守本合同所列条款。</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bCs/>
          <w:color w:val="auto"/>
          <w:kern w:val="0"/>
          <w:sz w:val="28"/>
          <w:szCs w:val="28"/>
        </w:rPr>
        <w:t>一、合同类型和期限</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第一条  甲、乙双方选择以下第</w:t>
      </w:r>
      <w:r>
        <w:rPr>
          <w:rFonts w:hint="eastAsia" w:ascii="仿宋" w:hAnsi="仿宋" w:eastAsia="仿宋" w:cs="仿宋"/>
          <w:color w:val="auto"/>
          <w:kern w:val="0"/>
          <w:sz w:val="28"/>
          <w:szCs w:val="28"/>
          <w:u w:val="single"/>
        </w:rPr>
        <w:t>（一）</w:t>
      </w:r>
      <w:r>
        <w:rPr>
          <w:rFonts w:hint="eastAsia" w:ascii="仿宋" w:hAnsi="仿宋" w:eastAsia="仿宋" w:cs="仿宋"/>
          <w:color w:val="auto"/>
          <w:kern w:val="0"/>
          <w:sz w:val="28"/>
          <w:szCs w:val="28"/>
        </w:rPr>
        <w:t>种形式确定本合同期限：</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spacing w:val="-20"/>
          <w:kern w:val="0"/>
          <w:sz w:val="28"/>
          <w:szCs w:val="28"/>
        </w:rPr>
        <w:t>（一）</w:t>
      </w:r>
      <w:r>
        <w:rPr>
          <w:rFonts w:hint="eastAsia" w:ascii="仿宋" w:hAnsi="仿宋" w:eastAsia="仿宋" w:cs="仿宋"/>
          <w:color w:val="auto"/>
          <w:kern w:val="0"/>
          <w:sz w:val="28"/>
          <w:szCs w:val="28"/>
        </w:rPr>
        <w:t>有固定期限</w:t>
      </w:r>
      <w:r>
        <w:rPr>
          <w:rFonts w:hint="eastAsia" w:ascii="仿宋" w:hAnsi="仿宋" w:eastAsia="仿宋" w:cs="仿宋"/>
          <w:color w:val="auto"/>
          <w:spacing w:val="-20"/>
          <w:kern w:val="0"/>
          <w:sz w:val="28"/>
          <w:szCs w:val="28"/>
        </w:rPr>
        <w:t>：</w:t>
      </w:r>
      <w:r>
        <w:rPr>
          <w:rFonts w:hint="eastAsia" w:ascii="仿宋" w:hAnsi="仿宋" w:eastAsia="仿宋" w:cs="仿宋"/>
          <w:color w:val="auto"/>
          <w:kern w:val="0"/>
          <w:sz w:val="28"/>
          <w:szCs w:val="28"/>
        </w:rPr>
        <w:t>自</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年</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月</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日起至</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年</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月</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日止。</w:t>
      </w:r>
    </w:p>
    <w:p>
      <w:pPr>
        <w:keepNext w:val="0"/>
        <w:keepLines w:val="0"/>
        <w:pageBreakBefore w:val="0"/>
        <w:widowControl/>
        <w:kinsoku/>
        <w:wordWrap/>
        <w:overflowPunct/>
        <w:topLinePunct w:val="0"/>
        <w:autoSpaceDE/>
        <w:autoSpaceDN/>
        <w:bidi w:val="0"/>
        <w:adjustRightInd/>
        <w:snapToGrid w:val="0"/>
        <w:spacing w:line="360" w:lineRule="auto"/>
        <w:ind w:firstLine="420" w:firstLineChars="15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（二）无固定期限：自</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年</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月</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日起至法定的或本合同所约定的终止条件出现时止。</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其中试用期自</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年</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月</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日至</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年</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月</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日止，期限为</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天。</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二、工作内容</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第二条  甲方聘请乙方在</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园长</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岗位工作，</w:t>
      </w:r>
      <w:r>
        <w:rPr>
          <w:rFonts w:hint="eastAsia" w:ascii="仿宋" w:hAnsi="仿宋" w:eastAsia="仿宋" w:cs="仿宋"/>
          <w:color w:val="auto"/>
          <w:kern w:val="0"/>
          <w:sz w:val="28"/>
          <w:szCs w:val="28"/>
        </w:rPr>
        <w:t>乙方同意甲方根据工作需要调整乙方工作岗位。</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第三条  乙方应按照甲方的有关制度、规定和要求，按时完成规定的工作数量，达到规定的质量标准。</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三、商业秘密及知识产权</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第四条  乙方任职期间，应保守甲方的商业秘密包括但不限于：内部信息、财务数据、对外合作、业务往来、客户信息等商业秘密。未经甲方许可，乙方不得与客户联系，不得向甲方客户直接或间接告知自己的私人联系方式（含电话号码、QQ号码、Email等）。</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四、工作时间和休息</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第五条  乙方具体上、下班时间按甲方作息时间制度执行。甲方可根据工作需要，对乙方作息时间做出调整。</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第六条  乙方依法享受国家规定的休假、婚假等假期，休假期间，乙方工资在不违反国家有关政策规定的基础上发放。具体参照《公司员工日常休假管理制度》。</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五、劳动保护和劳动条件</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第七条  甲方执行国家和地方有关劳动保护的法律、法规和规章，为乙方提供必要的工作和办公条件，建立健全安全生产工作流程，制定操作规程、工作规范等制度及其标准。</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第八条  甲方负责对乙方进行政治思想、职业道德、岗位技术、劳动安全卫生及有关规章制度的教育和培训。</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第九条  乙方有权拒绝甲方的违章指挥，对甲方及其管理人员漠视乙方安全健康的行为，有权提出批评并向有关部门检举控告。</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六、劳动报酬</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第十条   </w:t>
      </w:r>
      <w:r>
        <w:rPr>
          <w:rFonts w:hint="eastAsia" w:ascii="仿宋" w:hAnsi="仿宋" w:eastAsia="仿宋" w:cs="仿宋"/>
          <w:bCs/>
          <w:color w:val="auto"/>
          <w:kern w:val="0"/>
          <w:sz w:val="28"/>
          <w:szCs w:val="28"/>
        </w:rPr>
        <w:t>甲方的工资分配遵循按劳分配，奖勤罚懒的原则。</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rPr>
        <w:t>第十一条</w:t>
      </w:r>
      <w:r>
        <w:rPr>
          <w:rFonts w:hint="eastAsia" w:ascii="仿宋" w:hAnsi="仿宋" w:eastAsia="仿宋" w:cs="仿宋"/>
          <w:bCs/>
          <w:color w:val="auto"/>
          <w:kern w:val="0"/>
          <w:sz w:val="28"/>
          <w:szCs w:val="28"/>
        </w:rPr>
        <w:t xml:space="preserve">  </w:t>
      </w:r>
      <w:r>
        <w:rPr>
          <w:rFonts w:hint="eastAsia" w:ascii="仿宋" w:hAnsi="仿宋" w:eastAsia="仿宋" w:cs="仿宋"/>
          <w:color w:val="auto"/>
          <w:kern w:val="0"/>
          <w:sz w:val="28"/>
          <w:szCs w:val="28"/>
        </w:rPr>
        <w:t>乙方试用期的工资标准为</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元/月。</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大写：</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lang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bCs/>
          <w:color w:val="auto"/>
          <w:kern w:val="0"/>
          <w:sz w:val="28"/>
          <w:szCs w:val="28"/>
        </w:rPr>
        <w:t>第十二条</w:t>
      </w:r>
      <w:r>
        <w:rPr>
          <w:rFonts w:hint="eastAsia" w:ascii="仿宋" w:hAnsi="仿宋" w:eastAsia="仿宋" w:cs="仿宋"/>
          <w:color w:val="auto"/>
          <w:kern w:val="0"/>
          <w:sz w:val="28"/>
          <w:szCs w:val="28"/>
        </w:rPr>
        <w:t xml:space="preserve">  乙方试用期满后，甲方根据公司的工资制度，确定乙方实行以下工资形式：</w:t>
      </w:r>
    </w:p>
    <w:p>
      <w:pPr>
        <w:keepNext w:val="0"/>
        <w:keepLines w:val="0"/>
        <w:pageBreakBefore w:val="0"/>
        <w:widowControl/>
        <w:kinsoku/>
        <w:wordWrap/>
        <w:overflowPunct/>
        <w:topLinePunct w:val="0"/>
        <w:autoSpaceDE/>
        <w:autoSpaceDN/>
        <w:bidi w:val="0"/>
        <w:adjustRightInd/>
        <w:snapToGrid w:val="0"/>
        <w:spacing w:line="360" w:lineRule="auto"/>
        <w:ind w:left="141" w:leftChars="67" w:firstLine="560" w:firstLineChars="200"/>
        <w:jc w:val="left"/>
        <w:textAlignment w:val="auto"/>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rPr>
        <w:t>执行定时工作制或综合计算工时制的乙方为甲方工作，每月的报酬为</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元（其中基本工</w:t>
      </w:r>
      <w:r>
        <w:rPr>
          <w:rFonts w:hint="eastAsia" w:ascii="仿宋" w:hAnsi="仿宋" w:eastAsia="仿宋" w:cs="仿宋"/>
          <w:color w:val="auto"/>
          <w:kern w:val="0"/>
          <w:sz w:val="28"/>
          <w:szCs w:val="28"/>
          <w:lang w:val="en-US" w:eastAsia="zh-CN"/>
        </w:rPr>
        <w:t>资</w:t>
      </w:r>
      <w:r>
        <w:rPr>
          <w:rFonts w:hint="eastAsia" w:ascii="仿宋" w:hAnsi="仿宋" w:eastAsia="仿宋" w:cs="仿宋"/>
          <w:color w:val="auto"/>
          <w:kern w:val="0"/>
          <w:sz w:val="28"/>
          <w:szCs w:val="28"/>
        </w:rPr>
        <w:t>为</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元，</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 xml:space="preserve">大写：      </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社保补贴</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元</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 xml:space="preserve">大写：      </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竞业限制补偿</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元</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 xml:space="preserve">大写：      </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）。职务工资或绩效根据岗位的变化和工作量的增减及完成工作的质量另行考核发放。</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第十三条  甲方以法定货币形式按月支付乙方工资</w:t>
      </w:r>
      <w:r>
        <w:rPr>
          <w:rFonts w:hint="eastAsia" w:ascii="仿宋" w:hAnsi="仿宋" w:eastAsia="仿宋" w:cs="仿宋"/>
          <w:color w:val="auto"/>
          <w:spacing w:val="20"/>
          <w:kern w:val="0"/>
          <w:sz w:val="28"/>
          <w:szCs w:val="28"/>
        </w:rPr>
        <w:t>，</w:t>
      </w:r>
      <w:r>
        <w:rPr>
          <w:rFonts w:hint="eastAsia" w:ascii="仿宋" w:hAnsi="仿宋" w:eastAsia="仿宋" w:cs="仿宋"/>
          <w:color w:val="auto"/>
          <w:kern w:val="0"/>
          <w:sz w:val="28"/>
          <w:szCs w:val="28"/>
        </w:rPr>
        <w:t>发薪日为每月</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 xml:space="preserve"> 10  </w:t>
      </w:r>
      <w:r>
        <w:rPr>
          <w:rFonts w:hint="eastAsia" w:ascii="仿宋" w:hAnsi="仿宋" w:eastAsia="仿宋" w:cs="仿宋"/>
          <w:color w:val="auto"/>
          <w:kern w:val="0"/>
          <w:sz w:val="28"/>
          <w:szCs w:val="28"/>
          <w:u w:val="single"/>
        </w:rPr>
        <w:t xml:space="preserve"> 日至  </w:t>
      </w:r>
      <w:r>
        <w:rPr>
          <w:rFonts w:hint="eastAsia" w:ascii="仿宋" w:hAnsi="仿宋" w:eastAsia="仿宋" w:cs="仿宋"/>
          <w:color w:val="auto"/>
          <w:kern w:val="0"/>
          <w:sz w:val="28"/>
          <w:szCs w:val="28"/>
          <w:u w:val="single"/>
          <w:lang w:val="en-US" w:eastAsia="zh-CN"/>
        </w:rPr>
        <w:t xml:space="preserve">15    </w:t>
      </w:r>
      <w:r>
        <w:rPr>
          <w:rFonts w:hint="eastAsia" w:ascii="仿宋" w:hAnsi="仿宋" w:eastAsia="仿宋" w:cs="仿宋"/>
          <w:color w:val="auto"/>
          <w:kern w:val="0"/>
          <w:sz w:val="28"/>
          <w:szCs w:val="28"/>
        </w:rPr>
        <w:t>日发放上月工资，不克扣或无故拖欠。</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七、社会保险</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第十四条  甲方遵照国家的法律、法规和政策规定为乙方缴纳相关保险费用。</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八、劳动纪律和规章制度</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第十五条  甲方依法制定的各项规章制度公示后生效。  </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第十六条  乙方应严格遵守甲方制定的规章制度、完成工作任务，提高职业技能，执行劳动安全卫生规程，遵守工作纪律和职业道德；积极参加甲方组织的培训，提高思想觉悟，保守商业秘密，忠诚忠实于公司，维护公司信誉和团结。</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第十七条  乙方违反公司规章制度，甲方可以给予乙方相应的经济处罚等；</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根据《公司培训公司员工辞职辞退管理制度》，乙方行为符合条款辞退规定的，甲方可以给予辞退、解除或终止本合同。</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九、劳动合同的变更、解除、终止、续订</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第十八条  订立本合同所依据的客观情况发生重大变化，致使本合同无法履行的，经甲乙双方协商同意，可以变更本合同相关内容。</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第十九条  经甲乙双方协商一致，本合同可以解除。</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第二十条  培训期内经评价、考察、考核不符合录用条件者，甲方有权单方解除本合同。</w:t>
      </w:r>
    </w:p>
    <w:p>
      <w:pPr>
        <w:keepNext w:val="0"/>
        <w:keepLines w:val="0"/>
        <w:pageBreakBefore w:val="0"/>
        <w:numPr>
          <w:ilvl w:val="0"/>
          <w:numId w:val="1"/>
        </w:numPr>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乙方培训考核未通过业务考评测试的视为不符合录用条件；</w:t>
      </w:r>
    </w:p>
    <w:p>
      <w:pPr>
        <w:keepNext w:val="0"/>
        <w:keepLines w:val="0"/>
        <w:pageBreakBefore w:val="0"/>
        <w:numPr>
          <w:ilvl w:val="0"/>
          <w:numId w:val="1"/>
        </w:numPr>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乙方不能按甲方的岗位和工作地点需求实现上岗的视为不符合录用条件。</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第二十一条  出现下列情形之一，甲方可以提前30日，以书面形式通知乙方解除本合同。 </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1、乙方患病或非因工负伤，医疗期满后，不能从事原工作也不能从事甲方另行安排的工作；</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2、乙方不能胜任工作，经过甲方培训或者调整工作岗位，仍不能胜任工作的； </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pacing w:val="-10"/>
          <w:kern w:val="0"/>
          <w:sz w:val="28"/>
          <w:szCs w:val="28"/>
        </w:rPr>
      </w:pPr>
      <w:r>
        <w:rPr>
          <w:rFonts w:hint="eastAsia" w:ascii="仿宋" w:hAnsi="仿宋" w:eastAsia="仿宋" w:cs="仿宋"/>
          <w:color w:val="auto"/>
          <w:kern w:val="0"/>
          <w:sz w:val="28"/>
          <w:szCs w:val="28"/>
        </w:rPr>
        <w:t>3、</w:t>
      </w:r>
      <w:r>
        <w:rPr>
          <w:rFonts w:hint="eastAsia" w:ascii="仿宋" w:hAnsi="仿宋" w:eastAsia="仿宋" w:cs="仿宋"/>
          <w:color w:val="auto"/>
          <w:spacing w:val="-10"/>
          <w:kern w:val="0"/>
          <w:sz w:val="28"/>
          <w:szCs w:val="28"/>
        </w:rPr>
        <w:t>双方不能依据本合同第十八条规定就变更合同达成协议的。</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第二十二条  乙方有下列情形之一，甲方不得依据本合同第二十一条终止、解除本合同：</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1、因工负伤达到国家规定不得终止、解除劳动合同等级；</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2、患病或非因工负伤，在规定的医疗期内；</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第二十三条  甲方有下列情形之一，乙方可以解除本合同，甲方应当支付乙方相应的劳动报酬。</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1、以欺诈、胁迫的手段或者乘人之危与乙方签订或者变更劳动合同，致使劳动合同无效；</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2、以暴力、威胁或者非法限制乙方人身自由的手段强迫劳动；</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3、违章指挥、强令冒险作业危害乙方人身安全。</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第二十四条  乙方要求解除劳动合同的，应当提前三十日以书面形式通知甲方。如果乙方在培训期内要求解除劳动合同的，应提前三天通知甲方。</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第二十五条  本合同到期，劳动关系即行终止。</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第二十六条  甲方与乙方解除或者终止劳动合同时，甲方应乙方要求可以出具解除或者终止劳动合同的证明。</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十、违反劳动合同的责任</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第二十七条   甲方违反约定解除劳动合同的按照法律规定向乙方支付经济补偿金。</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乙方有下列行为：</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 乙方营私舞弊、严重失职给甲方造成损失（包含但不限于经济损失）；</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 乙方违反甲方规章制度；</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 乙方违反本合同的约定而解除劳动合同；</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 乙方不辞而别，未在规定时间内按照甲方规定办理完离职手续；</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乙方应赔偿甲方下列损失：</w:t>
      </w:r>
    </w:p>
    <w:p>
      <w:pPr>
        <w:keepNext w:val="0"/>
        <w:keepLines w:val="0"/>
        <w:pageBreakBefore w:val="0"/>
        <w:widowControl/>
        <w:numPr>
          <w:ilvl w:val="0"/>
          <w:numId w:val="2"/>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就上述任一违约行为支付数额相当于其</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u w:val="none"/>
          <w:lang w:val="en-US" w:eastAsia="zh-CN"/>
        </w:rPr>
        <w:t>工资</w:t>
      </w:r>
      <w:r>
        <w:rPr>
          <w:rFonts w:hint="eastAsia" w:ascii="仿宋" w:hAnsi="仿宋" w:eastAsia="仿宋" w:cs="仿宋"/>
          <w:color w:val="auto"/>
          <w:kern w:val="0"/>
          <w:sz w:val="28"/>
          <w:szCs w:val="28"/>
          <w:u w:val="none"/>
          <w:lang w:val="en-US" w:eastAsia="zh-CN"/>
        </w:rPr>
        <w:t>（一般为2-3个月）</w:t>
      </w:r>
      <w:r>
        <w:rPr>
          <w:rFonts w:hint="eastAsia" w:ascii="仿宋" w:hAnsi="仿宋" w:eastAsia="仿宋" w:cs="仿宋"/>
          <w:color w:val="auto"/>
          <w:kern w:val="0"/>
          <w:sz w:val="28"/>
          <w:szCs w:val="28"/>
          <w:u w:val="none"/>
          <w:lang w:val="en-US" w:eastAsia="zh-CN"/>
        </w:rPr>
        <w:t>的</w:t>
      </w:r>
      <w:r>
        <w:rPr>
          <w:rFonts w:hint="eastAsia" w:ascii="仿宋" w:hAnsi="仿宋" w:eastAsia="仿宋" w:cs="仿宋"/>
          <w:color w:val="auto"/>
          <w:kern w:val="0"/>
          <w:sz w:val="28"/>
          <w:szCs w:val="28"/>
          <w:lang w:val="en-US" w:eastAsia="zh-CN"/>
        </w:rPr>
        <w:t>违约金；</w:t>
      </w:r>
    </w:p>
    <w:p>
      <w:pPr>
        <w:keepNext w:val="0"/>
        <w:keepLines w:val="0"/>
        <w:pageBreakBefore w:val="0"/>
        <w:widowControl/>
        <w:numPr>
          <w:ilvl w:val="0"/>
          <w:numId w:val="2"/>
        </w:numPr>
        <w:kinsoku/>
        <w:wordWrap/>
        <w:overflowPunct/>
        <w:topLinePunct w:val="0"/>
        <w:autoSpaceDE/>
        <w:autoSpaceDN/>
        <w:bidi w:val="0"/>
        <w:adjustRightInd/>
        <w:snapToGrid w:val="0"/>
        <w:spacing w:line="360" w:lineRule="auto"/>
        <w:ind w:firstLine="560" w:firstLineChars="200"/>
        <w:jc w:val="left"/>
        <w:textAlignment w:val="auto"/>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乙方违反服务期约定的，应当按照约定向甲方支付违约金；</w:t>
      </w:r>
      <w:r>
        <w:rPr>
          <w:rFonts w:hint="eastAsia" w:ascii="仿宋" w:hAnsi="仿宋" w:eastAsia="仿宋" w:cs="仿宋"/>
          <w:color w:val="auto"/>
          <w:kern w:val="0"/>
          <w:sz w:val="28"/>
          <w:szCs w:val="28"/>
          <w:lang w:val="en-US" w:eastAsia="zh-CN"/>
        </w:rPr>
        <w:t>（可再另行约定专项服务费用的相关规定）</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2</w:t>
      </w:r>
      <w:r>
        <w:rPr>
          <w:rFonts w:hint="eastAsia" w:ascii="仿宋" w:hAnsi="仿宋" w:eastAsia="仿宋" w:cs="仿宋"/>
          <w:color w:val="auto"/>
          <w:kern w:val="0"/>
          <w:sz w:val="28"/>
          <w:szCs w:val="28"/>
        </w:rPr>
        <w:t>、对生产、经营和工作造成的经济损失；</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3</w:t>
      </w:r>
      <w:r>
        <w:rPr>
          <w:rFonts w:hint="eastAsia" w:ascii="仿宋" w:hAnsi="仿宋" w:eastAsia="仿宋" w:cs="仿宋"/>
          <w:color w:val="auto"/>
          <w:kern w:val="0"/>
          <w:sz w:val="28"/>
          <w:szCs w:val="28"/>
        </w:rPr>
        <w:t>、按法律法规规定和双方约定应当支付的其他赔偿金。</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第二十八条  乙方在职期间，未经甲方同意，不得以任何形式给甲方以外的任何其他类公司或个人提供指导、协助、咨询、培训、顾问等服务。否则乙方应赔偿本合同第二十七条所列赔偿项目之外，甲方有权追究乙方的其他责任（包括但不限于甲方所遭受的经济损失）。</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rPr>
        <w:t>第二十九条  乙方离职后，不得以任何形式将甲方的客户、准客户（来甲方咨询过的客户）带往甲方以外的任何同类机构（公司）参加培训，否则，乙方每带走一个客户则应向甲方支付</w:t>
      </w:r>
      <w:r>
        <w:rPr>
          <w:rFonts w:hint="eastAsia" w:ascii="仿宋" w:hAnsi="仿宋" w:eastAsia="仿宋" w:cs="仿宋"/>
          <w:color w:val="auto"/>
          <w:kern w:val="0"/>
          <w:sz w:val="28"/>
          <w:szCs w:val="28"/>
          <w:lang w:val="en-US" w:eastAsia="zh-CN"/>
        </w:rPr>
        <w:t>带走客户创收的2-3倍金额</w:t>
      </w:r>
      <w:r>
        <w:rPr>
          <w:rFonts w:hint="eastAsia" w:ascii="仿宋" w:hAnsi="仿宋" w:eastAsia="仿宋" w:cs="仿宋"/>
          <w:color w:val="auto"/>
          <w:kern w:val="0"/>
          <w:sz w:val="28"/>
          <w:szCs w:val="28"/>
        </w:rPr>
        <w:t>的违约金，同时甲方有权追究乙方的其他一切责任（包括但不限于甲方所遭受的经济损失）。</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十一、双方约定的其他事项</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第三十条  </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eastAsia="zh-CN"/>
        </w:rPr>
        <w:t>（</w:t>
      </w:r>
      <w:r>
        <w:rPr>
          <w:rFonts w:hint="eastAsia" w:ascii="仿宋" w:hAnsi="仿宋" w:eastAsia="仿宋" w:cs="仿宋"/>
          <w:color w:val="auto"/>
          <w:kern w:val="0"/>
          <w:sz w:val="28"/>
          <w:szCs w:val="28"/>
          <w:u w:val="single"/>
          <w:lang w:val="en-US" w:eastAsia="zh-CN"/>
        </w:rPr>
        <w:t>可根据每个员工的特殊情况约定特殊事项，如针对有能力的员工提出的额外福利或特殊岗位需要提前告知的约定等）</w:t>
      </w:r>
      <w:r>
        <w:rPr>
          <w:rFonts w:hint="eastAsia" w:ascii="仿宋" w:hAnsi="仿宋" w:eastAsia="仿宋" w:cs="仿宋"/>
          <w:color w:val="auto"/>
          <w:kern w:val="0"/>
          <w:sz w:val="28"/>
          <w:szCs w:val="28"/>
          <w:u w:val="single"/>
        </w:rPr>
        <w:t xml:space="preserve">                                                              </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u w:val="single"/>
        </w:rPr>
        <w:t xml:space="preserve">                                                                                </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bCs/>
          <w:color w:val="auto"/>
          <w:kern w:val="0"/>
          <w:sz w:val="28"/>
          <w:szCs w:val="28"/>
        </w:rPr>
      </w:pPr>
      <w:r>
        <w:rPr>
          <w:rFonts w:hint="eastAsia" w:ascii="仿宋" w:hAnsi="仿宋" w:eastAsia="仿宋" w:cs="仿宋"/>
          <w:color w:val="auto"/>
          <w:kern w:val="0"/>
          <w:sz w:val="28"/>
          <w:szCs w:val="28"/>
          <w:u w:val="single"/>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十二、劳动争议处理</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pacing w:val="-8"/>
          <w:kern w:val="0"/>
          <w:sz w:val="28"/>
          <w:szCs w:val="28"/>
          <w:lang w:val="en-US" w:eastAsia="zh-CN"/>
        </w:rPr>
      </w:pPr>
      <w:r>
        <w:rPr>
          <w:rFonts w:hint="eastAsia" w:ascii="仿宋" w:hAnsi="仿宋" w:eastAsia="仿宋" w:cs="仿宋"/>
          <w:color w:val="auto"/>
          <w:kern w:val="0"/>
          <w:sz w:val="28"/>
          <w:szCs w:val="28"/>
        </w:rPr>
        <w:t xml:space="preserve">第三十一条 </w:t>
      </w:r>
      <w:r>
        <w:rPr>
          <w:rFonts w:hint="eastAsia" w:ascii="仿宋" w:hAnsi="仿宋" w:eastAsia="仿宋" w:cs="仿宋"/>
          <w:color w:val="auto"/>
          <w:spacing w:val="-8"/>
          <w:kern w:val="0"/>
          <w:sz w:val="28"/>
          <w:szCs w:val="28"/>
        </w:rPr>
        <w:t>因履行本合同发生的劳动争议，当事人可以向公司劳动争议调解委员会申请调解；不愿调解或调解不成的，当事人可向甲方所在地劳动争议仲裁委员会申请仲裁</w:t>
      </w:r>
      <w:r>
        <w:rPr>
          <w:rFonts w:hint="eastAsia" w:ascii="仿宋" w:hAnsi="仿宋" w:eastAsia="仿宋" w:cs="仿宋"/>
          <w:color w:val="auto"/>
          <w:spacing w:val="-8"/>
          <w:kern w:val="0"/>
          <w:sz w:val="28"/>
          <w:szCs w:val="28"/>
          <w:lang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十三、其    他</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第三十二条  本合同未尽事宜，双方可另协商解决；并以国家法律、行政法规等有关规定为执行的基本准则。</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第三十三条  本合同一式两份，甲乙双方各执一份。</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第三十四条</w:t>
      </w:r>
    </w:p>
    <w:p>
      <w:pPr>
        <w:keepNext w:val="0"/>
        <w:keepLines w:val="0"/>
        <w:pageBreakBefore w:val="0"/>
        <w:widowControl/>
        <w:suppressLineNumbers w:val="0"/>
        <w:kinsoku/>
        <w:wordWrap/>
        <w:overflowPunct/>
        <w:topLinePunct w:val="0"/>
        <w:autoSpaceDE/>
        <w:autoSpaceDN/>
        <w:bidi w:val="0"/>
        <w:adjustRightInd/>
        <w:spacing w:line="360" w:lineRule="auto"/>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lang w:val="en-US" w:eastAsia="zh-CN" w:bidi="ar"/>
        </w:rPr>
        <w:t>本合同（信息页）约定的地址、联系人及电子通信终端亦为双方工作联系往来、法律文书及争议解决时人民法院或仲裁机构的法律文书送达地址，人民法院或仲裁机构的诉讼文书（含裁判文书）向任何合同任何一方当事人的上述地址或工商登记公示地址送达的，视为有效送达。当事人对电子通信终端的联系送达适用于争议解决时的送达。</w:t>
      </w:r>
      <w:r>
        <w:rPr>
          <w:rFonts w:hint="eastAsia" w:ascii="仿宋" w:hAnsi="仿宋" w:eastAsia="仿宋" w:cs="仿宋"/>
          <w:color w:val="auto"/>
          <w:kern w:val="0"/>
          <w:sz w:val="28"/>
          <w:szCs w:val="28"/>
        </w:rPr>
        <w:t>如地址发生变化，乙方应书面告知甲方，若变更地址而未书面告知甲方的，则按照已送达处理。</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rPr>
      </w:pP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rPr>
      </w:pP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kern w:val="0"/>
          <w:sz w:val="28"/>
          <w:szCs w:val="28"/>
          <w:u w:val="single"/>
        </w:rPr>
      </w:pP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甲方</w:t>
      </w:r>
      <w:r>
        <w:rPr>
          <w:rFonts w:hint="eastAsia" w:ascii="仿宋" w:hAnsi="仿宋" w:eastAsia="仿宋" w:cs="仿宋"/>
          <w:color w:val="auto"/>
          <w:spacing w:val="-20"/>
          <w:kern w:val="0"/>
          <w:sz w:val="28"/>
          <w:szCs w:val="28"/>
        </w:rPr>
        <w:t>：</w:t>
      </w:r>
      <w:r>
        <w:rPr>
          <w:rFonts w:hint="eastAsia" w:ascii="仿宋" w:hAnsi="仿宋" w:eastAsia="仿宋" w:cs="仿宋"/>
          <w:color w:val="auto"/>
          <w:kern w:val="0"/>
          <w:sz w:val="28"/>
          <w:szCs w:val="28"/>
        </w:rPr>
        <w:t xml:space="preserve">                                       乙方：</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（盖章）                                    （签字）</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法定代表人： </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合同签订地：                                 合同签订地：</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年  月  日                                   年  月  日</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kern w:val="0"/>
          <w:sz w:val="28"/>
          <w:szCs w:val="28"/>
        </w:rPr>
      </w:pPr>
      <w:bookmarkStart w:id="0" w:name="_GoBack"/>
      <w:bookmarkEnd w:id="0"/>
    </w:p>
    <w:sectPr>
      <w:headerReference r:id="rId3" w:type="default"/>
      <w:footerReference r:id="rId4"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C11AB"/>
    <w:multiLevelType w:val="singleLevel"/>
    <w:tmpl w:val="582C11AB"/>
    <w:lvl w:ilvl="0" w:tentative="0">
      <w:start w:val="1"/>
      <w:numFmt w:val="decimal"/>
      <w:suff w:val="nothing"/>
      <w:lvlText w:val="%1、"/>
      <w:lvlJc w:val="left"/>
    </w:lvl>
  </w:abstractNum>
  <w:abstractNum w:abstractNumId="1">
    <w:nsid w:val="7C4EB6A7"/>
    <w:multiLevelType w:val="singleLevel"/>
    <w:tmpl w:val="7C4EB6A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5B103D"/>
    <w:rsid w:val="0027220B"/>
    <w:rsid w:val="00381F0C"/>
    <w:rsid w:val="009D2CDD"/>
    <w:rsid w:val="00A24CB4"/>
    <w:rsid w:val="03C251AD"/>
    <w:rsid w:val="040232CF"/>
    <w:rsid w:val="1AF54FFE"/>
    <w:rsid w:val="22F565E9"/>
    <w:rsid w:val="241E0F88"/>
    <w:rsid w:val="29470DDF"/>
    <w:rsid w:val="2C5B103D"/>
    <w:rsid w:val="2DC8545B"/>
    <w:rsid w:val="446A0A93"/>
    <w:rsid w:val="57E368BD"/>
    <w:rsid w:val="777D27C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540</Words>
  <Characters>3080</Characters>
  <Lines>25</Lines>
  <Paragraphs>7</Paragraphs>
  <TotalTime>4</TotalTime>
  <ScaleCrop>false</ScaleCrop>
  <LinksUpToDate>false</LinksUpToDate>
  <CharactersWithSpaces>3613</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2016-11-16T07:37:00Z</dcterms:created>
  <dc:creator>Administrator</dc:creator>
  <cp:lastModifiedBy>天天妈</cp:lastModifiedBy>
  <cp:lastPrinted>2019-10-30T05:00:08Z</cp:lastPrinted>
  <dcterms:modified xsi:type="dcterms:W3CDTF">2019-10-30T05:03:52Z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